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AA" w:rsidRDefault="00A977AA" w:rsidP="00A977AA">
      <w:pPr>
        <w:jc w:val="center"/>
        <w:rPr>
          <w:rStyle w:val="2"/>
        </w:rPr>
      </w:pP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A977AA" w:rsidRDefault="00A977AA" w:rsidP="00A977AA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A977AA" w:rsidRDefault="00A977AA" w:rsidP="00A977AA">
      <w:pPr>
        <w:jc w:val="center"/>
        <w:sectPr w:rsidR="00A977AA" w:rsidSect="00AF337F">
          <w:footerReference w:type="even" r:id="rId7"/>
          <w:headerReference w:type="first" r:id="rId8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rPr>
          <w:sz w:val="2"/>
          <w:szCs w:val="2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A977AA" w:rsidRDefault="00A977AA" w:rsidP="00A977AA">
      <w:pPr>
        <w:spacing w:line="240" w:lineRule="exact"/>
        <w:rPr>
          <w:sz w:val="19"/>
          <w:szCs w:val="19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A977AA" w:rsidRPr="005D04D4" w:rsidRDefault="00A977AA" w:rsidP="00A977AA">
      <w:pPr>
        <w:jc w:val="center"/>
        <w:rPr>
          <w:sz w:val="28"/>
          <w:szCs w:val="28"/>
        </w:rPr>
      </w:pPr>
      <w:r w:rsidRPr="005D04D4">
        <w:rPr>
          <w:sz w:val="28"/>
          <w:szCs w:val="28"/>
        </w:rPr>
        <w:t xml:space="preserve">ДИСЦИПЛИНЫ </w:t>
      </w:r>
      <w:r w:rsidRPr="007202EC">
        <w:rPr>
          <w:color w:val="0033CC"/>
          <w:sz w:val="28"/>
          <w:szCs w:val="28"/>
        </w:rPr>
        <w:t>(</w:t>
      </w:r>
      <w:r w:rsidR="00D675B1">
        <w:rPr>
          <w:color w:val="0033CC"/>
          <w:sz w:val="28"/>
          <w:szCs w:val="28"/>
        </w:rPr>
        <w:t xml:space="preserve">Б1. </w:t>
      </w:r>
      <w:r w:rsidR="004D2CAD">
        <w:rPr>
          <w:color w:val="0033CC"/>
          <w:sz w:val="28"/>
          <w:szCs w:val="28"/>
        </w:rPr>
        <w:t>В.</w:t>
      </w:r>
      <w:r w:rsidR="00A21150">
        <w:rPr>
          <w:color w:val="0033CC"/>
          <w:sz w:val="28"/>
          <w:szCs w:val="28"/>
        </w:rPr>
        <w:t>Д</w:t>
      </w:r>
      <w:r w:rsidR="004D2CAD">
        <w:rPr>
          <w:color w:val="0033CC"/>
          <w:sz w:val="28"/>
          <w:szCs w:val="28"/>
        </w:rPr>
        <w:t>В.1</w:t>
      </w:r>
      <w:r w:rsidRPr="007202EC">
        <w:rPr>
          <w:color w:val="0033CC"/>
          <w:sz w:val="28"/>
          <w:szCs w:val="28"/>
        </w:rPr>
        <w:t>)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</w:t>
      </w:r>
      <w:r w:rsidR="004D2CAD">
        <w:rPr>
          <w:rStyle w:val="1"/>
        </w:rPr>
        <w:t>Эндокринология</w:t>
      </w:r>
      <w:r>
        <w:rPr>
          <w:rStyle w:val="1"/>
        </w:rPr>
        <w:t>»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A977AA" w:rsidRDefault="00A977AA" w:rsidP="00A977A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1,2</w:t>
      </w:r>
    </w:p>
    <w:p w:rsidR="00A977AA" w:rsidRPr="00834C11" w:rsidRDefault="00A977AA" w:rsidP="00A977AA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Pr="00834C11">
        <w:rPr>
          <w:sz w:val="28"/>
          <w:szCs w:val="28"/>
        </w:rPr>
        <w:t>1,2,3,4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 w:rsidR="00D675B1">
        <w:rPr>
          <w:sz w:val="28"/>
          <w:szCs w:val="28"/>
        </w:rPr>
        <w:t>2</w:t>
      </w:r>
    </w:p>
    <w:p w:rsidR="00A977AA" w:rsidRPr="00834C11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 w:rsidR="00D675B1">
        <w:rPr>
          <w:sz w:val="28"/>
          <w:szCs w:val="28"/>
        </w:rPr>
        <w:t xml:space="preserve"> 72 часа</w:t>
      </w: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>УФА,</w:t>
      </w:r>
    </w:p>
    <w:p w:rsidR="00A977AA" w:rsidRDefault="00A977AA" w:rsidP="00A977AA">
      <w:pPr>
        <w:jc w:val="center"/>
      </w:pPr>
      <w:r>
        <w:rPr>
          <w:rStyle w:val="1"/>
        </w:rPr>
        <w:t>201</w:t>
      </w: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Pr="00774C40" w:rsidRDefault="00A977AA" w:rsidP="00A977AA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A977AA" w:rsidRDefault="00A977AA" w:rsidP="00A977AA">
      <w:pPr>
        <w:jc w:val="both"/>
        <w:rPr>
          <w:rStyle w:val="1"/>
          <w:sz w:val="24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A977AA" w:rsidRPr="0041723D" w:rsidRDefault="00A977AA" w:rsidP="00A977AA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/>
          <w:bCs/>
          <w:sz w:val="24"/>
          <w:szCs w:val="28"/>
        </w:rPr>
      </w:pPr>
    </w:p>
    <w:p w:rsidR="00A977AA" w:rsidRPr="00421306" w:rsidRDefault="00A977AA" w:rsidP="00A977AA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A977AA" w:rsidRPr="00421306" w:rsidRDefault="00A977AA" w:rsidP="00A977AA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A977AA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A977AA" w:rsidRPr="002C4BF8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A977AA" w:rsidRPr="00BA4DAD" w:rsidRDefault="00A977AA" w:rsidP="00A977AA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A977AA" w:rsidRPr="00774C40" w:rsidRDefault="00A977AA" w:rsidP="00A977AA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C4BF8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A1380" w:rsidRDefault="00A977AA" w:rsidP="00A977AA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Pr="00B01F36" w:rsidRDefault="00A977AA" w:rsidP="00A977AA">
      <w:pPr>
        <w:widowControl w:val="0"/>
        <w:jc w:val="center"/>
        <w:rPr>
          <w:b/>
          <w:sz w:val="24"/>
        </w:rPr>
      </w:pPr>
      <w:r w:rsidRPr="00B01F36">
        <w:rPr>
          <w:b/>
          <w:sz w:val="24"/>
        </w:rPr>
        <w:lastRenderedPageBreak/>
        <w:t>ВВОДНАЯ ЧАСТЬ</w:t>
      </w:r>
    </w:p>
    <w:p w:rsidR="00A977AA" w:rsidRPr="00B01F36" w:rsidRDefault="00A977AA" w:rsidP="00A977AA">
      <w:pPr>
        <w:widowControl w:val="0"/>
        <w:jc w:val="center"/>
        <w:rPr>
          <w:b/>
          <w:bCs/>
          <w:sz w:val="24"/>
        </w:rPr>
      </w:pPr>
      <w:r w:rsidRPr="00B01F36">
        <w:rPr>
          <w:b/>
          <w:sz w:val="24"/>
        </w:rPr>
        <w:t>Ц</w:t>
      </w:r>
      <w:r w:rsidRPr="00B01F36">
        <w:rPr>
          <w:b/>
          <w:bCs/>
          <w:sz w:val="24"/>
        </w:rPr>
        <w:t>ель и задачи освоения дисциплины (модуля)</w:t>
      </w:r>
    </w:p>
    <w:p w:rsidR="00D675B1" w:rsidRDefault="00D675B1" w:rsidP="00A2115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4D2CAD" w:rsidRPr="009D514E" w:rsidRDefault="004D2CAD" w:rsidP="004D2CAD">
      <w:pPr>
        <w:ind w:firstLine="708"/>
        <w:rPr>
          <w:kern w:val="24"/>
          <w:sz w:val="22"/>
          <w:szCs w:val="22"/>
        </w:rPr>
      </w:pPr>
      <w:r w:rsidRPr="009D514E">
        <w:rPr>
          <w:b/>
          <w:bCs/>
          <w:sz w:val="22"/>
          <w:szCs w:val="22"/>
        </w:rPr>
        <w:t xml:space="preserve">Цель: </w:t>
      </w:r>
      <w:r w:rsidRPr="009D514E">
        <w:rPr>
          <w:kern w:val="24"/>
          <w:sz w:val="22"/>
          <w:szCs w:val="22"/>
        </w:rPr>
        <w:t>подготовка квалифицированного специалиста,</w:t>
      </w:r>
      <w:r w:rsidRPr="009D514E">
        <w:rPr>
          <w:b/>
          <w:bCs/>
          <w:kern w:val="24"/>
          <w:sz w:val="22"/>
          <w:szCs w:val="22"/>
        </w:rPr>
        <w:t xml:space="preserve"> </w:t>
      </w:r>
      <w:r w:rsidRPr="009D514E">
        <w:rPr>
          <w:kern w:val="24"/>
          <w:sz w:val="22"/>
          <w:szCs w:val="22"/>
        </w:rPr>
        <w:t>обладающего системой универсал</w:t>
      </w:r>
      <w:r w:rsidRPr="009D514E">
        <w:rPr>
          <w:kern w:val="24"/>
          <w:sz w:val="22"/>
          <w:szCs w:val="22"/>
        </w:rPr>
        <w:t>ь</w:t>
      </w:r>
      <w:r w:rsidRPr="009D514E">
        <w:rPr>
          <w:kern w:val="24"/>
          <w:sz w:val="22"/>
          <w:szCs w:val="22"/>
        </w:rPr>
        <w:t>ных и профессиональных компетенций, способного и готового для самостоятельной професси</w:t>
      </w:r>
      <w:r w:rsidRPr="009D514E">
        <w:rPr>
          <w:kern w:val="24"/>
          <w:sz w:val="22"/>
          <w:szCs w:val="22"/>
        </w:rPr>
        <w:t>о</w:t>
      </w:r>
      <w:r w:rsidRPr="009D514E">
        <w:rPr>
          <w:kern w:val="24"/>
          <w:sz w:val="22"/>
          <w:szCs w:val="22"/>
        </w:rPr>
        <w:t>нальной деятельности в условиях: первичной медико-санитарной помощи; неотложной, в том чи</w:t>
      </w:r>
      <w:r w:rsidRPr="009D514E">
        <w:rPr>
          <w:kern w:val="24"/>
          <w:sz w:val="22"/>
          <w:szCs w:val="22"/>
        </w:rPr>
        <w:t>с</w:t>
      </w:r>
      <w:r w:rsidRPr="009D514E">
        <w:rPr>
          <w:kern w:val="24"/>
          <w:sz w:val="22"/>
          <w:szCs w:val="22"/>
        </w:rPr>
        <w:t>ле специализированной, медицинской помощи; специализированной, в том числе высокотехнол</w:t>
      </w:r>
      <w:r w:rsidRPr="009D514E">
        <w:rPr>
          <w:kern w:val="24"/>
          <w:sz w:val="22"/>
          <w:szCs w:val="22"/>
        </w:rPr>
        <w:t>о</w:t>
      </w:r>
      <w:r w:rsidRPr="009D514E">
        <w:rPr>
          <w:kern w:val="24"/>
          <w:sz w:val="22"/>
          <w:szCs w:val="22"/>
        </w:rPr>
        <w:t>гичной, медицинской помощи.</w:t>
      </w:r>
    </w:p>
    <w:p w:rsidR="004D2CAD" w:rsidRPr="009D514E" w:rsidRDefault="004D2CAD" w:rsidP="004D2CAD">
      <w:pPr>
        <w:autoSpaceDN w:val="0"/>
        <w:adjustRightInd w:val="0"/>
        <w:ind w:left="284"/>
        <w:rPr>
          <w:sz w:val="22"/>
          <w:szCs w:val="22"/>
        </w:rPr>
      </w:pPr>
      <w:r w:rsidRPr="009D514E">
        <w:rPr>
          <w:b/>
          <w:bCs/>
          <w:color w:val="000000"/>
          <w:sz w:val="22"/>
          <w:szCs w:val="22"/>
        </w:rPr>
        <w:t xml:space="preserve">Задачи: </w:t>
      </w:r>
      <w:r w:rsidRPr="009D514E">
        <w:rPr>
          <w:sz w:val="22"/>
          <w:szCs w:val="22"/>
        </w:rPr>
        <w:t>ординатора по с</w:t>
      </w:r>
      <w:r>
        <w:rPr>
          <w:sz w:val="22"/>
          <w:szCs w:val="22"/>
        </w:rPr>
        <w:t>пециальности 31.08.28 - Гастроэнтерология раздела «Эндокринология"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Сформировать обширный и глубокий объем базовых, фундаментальных медицинских зн</w:t>
      </w:r>
      <w:r w:rsidRPr="009D514E">
        <w:rPr>
          <w:sz w:val="22"/>
          <w:szCs w:val="22"/>
        </w:rPr>
        <w:t>а</w:t>
      </w:r>
      <w:r w:rsidRPr="009D514E">
        <w:rPr>
          <w:sz w:val="22"/>
          <w:szCs w:val="22"/>
        </w:rPr>
        <w:t>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эндокринол</w:t>
      </w:r>
      <w:r w:rsidRPr="009D514E">
        <w:rPr>
          <w:sz w:val="22"/>
          <w:szCs w:val="22"/>
        </w:rPr>
        <w:t>о</w:t>
      </w:r>
      <w:r w:rsidRPr="009D514E">
        <w:rPr>
          <w:sz w:val="22"/>
          <w:szCs w:val="22"/>
        </w:rPr>
        <w:t xml:space="preserve">гии, </w:t>
      </w:r>
      <w:proofErr w:type="spellStart"/>
      <w:r w:rsidRPr="009D514E">
        <w:rPr>
          <w:sz w:val="22"/>
          <w:szCs w:val="22"/>
        </w:rPr>
        <w:t>диабетологии</w:t>
      </w:r>
      <w:proofErr w:type="spellEnd"/>
      <w:r w:rsidRPr="009D514E">
        <w:rPr>
          <w:sz w:val="22"/>
          <w:szCs w:val="22"/>
        </w:rPr>
        <w:t xml:space="preserve"> и дисциплин базовой и вариативной части О</w:t>
      </w:r>
      <w:r>
        <w:rPr>
          <w:sz w:val="22"/>
          <w:szCs w:val="22"/>
        </w:rPr>
        <w:t>П</w:t>
      </w:r>
      <w:r w:rsidRPr="009D514E">
        <w:rPr>
          <w:sz w:val="22"/>
          <w:szCs w:val="22"/>
        </w:rPr>
        <w:t xml:space="preserve">ОП. 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Сформировать и совершенствовать профессиональную подготовку </w:t>
      </w:r>
      <w:proofErr w:type="spellStart"/>
      <w:r w:rsidRPr="009D514E">
        <w:rPr>
          <w:sz w:val="22"/>
          <w:szCs w:val="22"/>
        </w:rPr>
        <w:t>врача-гастроэнтролога</w:t>
      </w:r>
      <w:proofErr w:type="spellEnd"/>
      <w:r w:rsidRPr="009D514E">
        <w:rPr>
          <w:sz w:val="22"/>
          <w:szCs w:val="22"/>
        </w:rPr>
        <w:t>, обладающего клиническим мышлением, хорошо ориентирующегося в сложной патологии, име</w:t>
      </w:r>
      <w:r w:rsidRPr="009D514E">
        <w:rPr>
          <w:sz w:val="22"/>
          <w:szCs w:val="22"/>
        </w:rPr>
        <w:t>ю</w:t>
      </w:r>
      <w:r w:rsidRPr="009D514E">
        <w:rPr>
          <w:sz w:val="22"/>
          <w:szCs w:val="22"/>
        </w:rPr>
        <w:t>щего углубленные знания дисциплин базовой и вариативной части ООП.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Сформировать умения в освоении новейших технологий и методик в сфере своих профе</w:t>
      </w:r>
      <w:r w:rsidRPr="009D514E">
        <w:rPr>
          <w:sz w:val="22"/>
          <w:szCs w:val="22"/>
        </w:rPr>
        <w:t>с</w:t>
      </w:r>
      <w:r w:rsidRPr="009D514E">
        <w:rPr>
          <w:sz w:val="22"/>
          <w:szCs w:val="22"/>
        </w:rPr>
        <w:t>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ж</w:t>
      </w:r>
      <w:r w:rsidRPr="009D514E">
        <w:rPr>
          <w:sz w:val="22"/>
          <w:szCs w:val="22"/>
        </w:rPr>
        <w:t>е</w:t>
      </w:r>
      <w:r w:rsidRPr="009D514E">
        <w:rPr>
          <w:sz w:val="22"/>
          <w:szCs w:val="22"/>
        </w:rPr>
        <w:t>лудочно-кишечного тракта, поджелудочной железы и печени, эндокринной системы и обучение их практическому пр</w:t>
      </w:r>
      <w:r w:rsidRPr="009D514E">
        <w:rPr>
          <w:sz w:val="22"/>
          <w:szCs w:val="22"/>
        </w:rPr>
        <w:t>и</w:t>
      </w:r>
      <w:r w:rsidRPr="009D514E">
        <w:rPr>
          <w:sz w:val="22"/>
          <w:szCs w:val="22"/>
        </w:rPr>
        <w:t>менению.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9D514E">
        <w:rPr>
          <w:sz w:val="22"/>
          <w:szCs w:val="22"/>
        </w:rPr>
        <w:t>ургентных</w:t>
      </w:r>
      <w:proofErr w:type="spellEnd"/>
      <w:r w:rsidRPr="009D514E">
        <w:rPr>
          <w:sz w:val="22"/>
          <w:szCs w:val="22"/>
        </w:rPr>
        <w:t xml:space="preserve"> состояниях, провести профилактич</w:t>
      </w:r>
      <w:r w:rsidRPr="009D514E">
        <w:rPr>
          <w:sz w:val="22"/>
          <w:szCs w:val="22"/>
        </w:rPr>
        <w:t>е</w:t>
      </w:r>
      <w:r w:rsidRPr="009D514E">
        <w:rPr>
          <w:sz w:val="22"/>
          <w:szCs w:val="22"/>
        </w:rPr>
        <w:t>ские и реабилитационные мероприятия по сохранению жизни и здоровья во все возрастные пери</w:t>
      </w:r>
      <w:r w:rsidRPr="009D514E">
        <w:rPr>
          <w:sz w:val="22"/>
          <w:szCs w:val="22"/>
        </w:rPr>
        <w:t>о</w:t>
      </w:r>
      <w:r w:rsidRPr="009D514E">
        <w:rPr>
          <w:sz w:val="22"/>
          <w:szCs w:val="22"/>
        </w:rPr>
        <w:t>ды жизни пациентов, способного успешно решать свои профессиональные задачи.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9D514E">
        <w:rPr>
          <w:sz w:val="22"/>
          <w:szCs w:val="22"/>
        </w:rPr>
        <w:t>общеврачебными</w:t>
      </w:r>
      <w:proofErr w:type="spellEnd"/>
      <w:r w:rsidRPr="009D514E">
        <w:rPr>
          <w:sz w:val="22"/>
          <w:szCs w:val="22"/>
        </w:rPr>
        <w:t xml:space="preserve"> манипуляциями по оказанию скорой и неотложной пом</w:t>
      </w:r>
      <w:r w:rsidRPr="009D514E">
        <w:rPr>
          <w:sz w:val="22"/>
          <w:szCs w:val="22"/>
        </w:rPr>
        <w:t>о</w:t>
      </w:r>
      <w:r w:rsidRPr="009D514E">
        <w:rPr>
          <w:sz w:val="22"/>
          <w:szCs w:val="22"/>
        </w:rPr>
        <w:t>щи, владеющими современной методологией клинической, инструментальной и лабораторной д</w:t>
      </w:r>
      <w:r w:rsidRPr="009D514E">
        <w:rPr>
          <w:sz w:val="22"/>
          <w:szCs w:val="22"/>
        </w:rPr>
        <w:t>и</w:t>
      </w:r>
      <w:r w:rsidRPr="009D514E">
        <w:rPr>
          <w:sz w:val="22"/>
          <w:szCs w:val="22"/>
        </w:rPr>
        <w:t>агностики заболеваний органов пищеварения.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Сформировать и совершенствовать систему общих и специальных знаний, умений, позв</w:t>
      </w:r>
      <w:r w:rsidRPr="009D514E">
        <w:rPr>
          <w:sz w:val="22"/>
          <w:szCs w:val="22"/>
        </w:rPr>
        <w:t>о</w:t>
      </w:r>
      <w:r w:rsidRPr="009D514E">
        <w:rPr>
          <w:sz w:val="22"/>
          <w:szCs w:val="22"/>
        </w:rPr>
        <w:t>ляющих врачу свободно ориентироваться в вопросах организации и экономики здравоохранения, страховой медицины, медицинской психологии, основам управления здравоохранением и их пр</w:t>
      </w:r>
      <w:r w:rsidRPr="009D514E">
        <w:rPr>
          <w:sz w:val="22"/>
          <w:szCs w:val="22"/>
        </w:rPr>
        <w:t>и</w:t>
      </w:r>
      <w:r w:rsidRPr="009D514E">
        <w:rPr>
          <w:sz w:val="22"/>
          <w:szCs w:val="22"/>
        </w:rPr>
        <w:t xml:space="preserve">менению в практике. 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Совершенствовать знания основ медицинского страхования.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Совершенствовать знания по фармакотерапии, включая вопросы </w:t>
      </w:r>
      <w:proofErr w:type="spellStart"/>
      <w:r w:rsidRPr="009D514E">
        <w:rPr>
          <w:sz w:val="22"/>
          <w:szCs w:val="22"/>
        </w:rPr>
        <w:t>фармакодинамики</w:t>
      </w:r>
      <w:proofErr w:type="spellEnd"/>
      <w:r w:rsidRPr="009D514E">
        <w:rPr>
          <w:sz w:val="22"/>
          <w:szCs w:val="22"/>
        </w:rPr>
        <w:t xml:space="preserve">, </w:t>
      </w:r>
      <w:proofErr w:type="spellStart"/>
      <w:r w:rsidRPr="009D514E">
        <w:rPr>
          <w:sz w:val="22"/>
          <w:szCs w:val="22"/>
        </w:rPr>
        <w:t>фа</w:t>
      </w:r>
      <w:r w:rsidRPr="009D514E">
        <w:rPr>
          <w:sz w:val="22"/>
          <w:szCs w:val="22"/>
        </w:rPr>
        <w:t>р</w:t>
      </w:r>
      <w:r w:rsidRPr="009D514E">
        <w:rPr>
          <w:sz w:val="22"/>
          <w:szCs w:val="22"/>
        </w:rPr>
        <w:t>макокинетики</w:t>
      </w:r>
      <w:proofErr w:type="spellEnd"/>
      <w:r w:rsidRPr="009D514E">
        <w:rPr>
          <w:sz w:val="22"/>
          <w:szCs w:val="22"/>
        </w:rPr>
        <w:t xml:space="preserve">, показаний, противопоказаний, предупреждений и совместимости при назначении лечебных препаратов. 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</w:t>
      </w:r>
      <w:r w:rsidRPr="009D514E">
        <w:rPr>
          <w:sz w:val="22"/>
          <w:szCs w:val="22"/>
        </w:rPr>
        <w:t>е</w:t>
      </w:r>
      <w:r w:rsidRPr="009D514E">
        <w:rPr>
          <w:sz w:val="22"/>
          <w:szCs w:val="22"/>
        </w:rPr>
        <w:t xml:space="preserve">ваниями, принципам реабилитации больных. 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Совершенствовать знания, умения, навыки по основам организации и оказания неотло</w:t>
      </w:r>
      <w:r w:rsidRPr="009D514E">
        <w:rPr>
          <w:sz w:val="22"/>
          <w:szCs w:val="22"/>
        </w:rPr>
        <w:t>ж</w:t>
      </w:r>
      <w:r w:rsidRPr="009D514E">
        <w:rPr>
          <w:sz w:val="22"/>
          <w:szCs w:val="22"/>
        </w:rPr>
        <w:t xml:space="preserve">ной помощи при </w:t>
      </w:r>
      <w:proofErr w:type="spellStart"/>
      <w:r w:rsidRPr="009D514E">
        <w:rPr>
          <w:sz w:val="22"/>
          <w:szCs w:val="22"/>
        </w:rPr>
        <w:t>ургентных</w:t>
      </w:r>
      <w:proofErr w:type="spellEnd"/>
      <w:r w:rsidRPr="009D514E">
        <w:rPr>
          <w:sz w:val="22"/>
          <w:szCs w:val="22"/>
        </w:rPr>
        <w:t xml:space="preserve"> состояниях в гастроэнтерологии. 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Совершенствовать знания основ социальной гигиены и общественного здоровья населения страны, задач здравоохранения страны в области охраны здоровья населения и перспектив разв</w:t>
      </w:r>
      <w:r w:rsidRPr="009D514E">
        <w:rPr>
          <w:sz w:val="22"/>
          <w:szCs w:val="22"/>
        </w:rPr>
        <w:t>и</w:t>
      </w:r>
      <w:r w:rsidRPr="009D514E">
        <w:rPr>
          <w:sz w:val="22"/>
          <w:szCs w:val="22"/>
        </w:rPr>
        <w:t xml:space="preserve">тия здравоохранения. </w:t>
      </w:r>
    </w:p>
    <w:p w:rsidR="004D2CAD" w:rsidRPr="009D514E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Сформировать и совершенствовать систему обучения мерам профилактики заболеваний желудочно-кишечного тракта. </w:t>
      </w:r>
    </w:p>
    <w:p w:rsidR="004D2CAD" w:rsidRDefault="004D2CAD" w:rsidP="004D2CAD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>Сформировать умение оценки основных показателей состояния здоровья населения стр</w:t>
      </w:r>
      <w:r w:rsidRPr="009D514E">
        <w:rPr>
          <w:sz w:val="22"/>
          <w:szCs w:val="22"/>
        </w:rPr>
        <w:t>а</w:t>
      </w:r>
      <w:r w:rsidRPr="009D514E">
        <w:rPr>
          <w:sz w:val="22"/>
          <w:szCs w:val="22"/>
        </w:rPr>
        <w:t xml:space="preserve">ны, региона. Совершенствовать знания по вопросам социально-значимых и опасных заболеваний (ВИЧ, гепатит, туберкулез и др.) и их профилактики. </w:t>
      </w:r>
    </w:p>
    <w:p w:rsidR="004D2CAD" w:rsidRDefault="004D2CAD" w:rsidP="004D2CAD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4D2CAD" w:rsidRDefault="004D2CAD" w:rsidP="00A2115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A977AA" w:rsidRDefault="00A977AA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left="284"/>
        <w:rPr>
          <w:b/>
          <w:bCs/>
          <w:sz w:val="22"/>
          <w:szCs w:val="22"/>
        </w:rPr>
      </w:pPr>
      <w:r w:rsidRPr="009D514E">
        <w:rPr>
          <w:b/>
          <w:bCs/>
          <w:sz w:val="22"/>
          <w:szCs w:val="22"/>
        </w:rPr>
        <w:t>2. Место дисциплины в структуре ООП:</w:t>
      </w:r>
    </w:p>
    <w:p w:rsidR="004D2CAD" w:rsidRPr="009D514E" w:rsidRDefault="004D2CAD" w:rsidP="004D2CAD">
      <w:pPr>
        <w:autoSpaceDN w:val="0"/>
        <w:adjustRightInd w:val="0"/>
        <w:ind w:left="284"/>
        <w:jc w:val="both"/>
        <w:rPr>
          <w:b/>
          <w:bCs/>
          <w:sz w:val="22"/>
          <w:szCs w:val="22"/>
        </w:rPr>
      </w:pPr>
      <w:r w:rsidRPr="009D514E">
        <w:rPr>
          <w:sz w:val="22"/>
          <w:szCs w:val="22"/>
        </w:rPr>
        <w:t>Дисциплина Б1.В.ДВ1 «</w:t>
      </w:r>
      <w:r>
        <w:rPr>
          <w:sz w:val="22"/>
          <w:szCs w:val="22"/>
        </w:rPr>
        <w:t>Эндокринология</w:t>
      </w:r>
      <w:r w:rsidRPr="009D514E">
        <w:rPr>
          <w:sz w:val="22"/>
          <w:szCs w:val="22"/>
        </w:rPr>
        <w:t>» относится к Блоку дисциплин по выбору ординатора Федерального государственного образовательного стандарта высшего образ</w:t>
      </w:r>
      <w:r w:rsidRPr="009D514E">
        <w:rPr>
          <w:sz w:val="22"/>
          <w:szCs w:val="22"/>
        </w:rPr>
        <w:t>о</w:t>
      </w:r>
      <w:r>
        <w:rPr>
          <w:sz w:val="22"/>
          <w:szCs w:val="22"/>
        </w:rPr>
        <w:t xml:space="preserve">вания (ФГОС ВО) по специальности 31.08.28 - </w:t>
      </w:r>
      <w:r w:rsidRPr="009D514E">
        <w:rPr>
          <w:sz w:val="22"/>
          <w:szCs w:val="22"/>
        </w:rPr>
        <w:t>Гастро</w:t>
      </w:r>
      <w:r>
        <w:rPr>
          <w:sz w:val="22"/>
          <w:szCs w:val="22"/>
        </w:rPr>
        <w:t>энтерология</w:t>
      </w:r>
      <w:r w:rsidRPr="009D514E">
        <w:rPr>
          <w:sz w:val="22"/>
          <w:szCs w:val="22"/>
        </w:rPr>
        <w:t>.</w:t>
      </w: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9D514E">
        <w:rPr>
          <w:b/>
          <w:bCs/>
          <w:sz w:val="22"/>
          <w:szCs w:val="22"/>
        </w:rPr>
        <w:t xml:space="preserve">Для изучения данной  учебной дисциплины необходимы следующие знания, умения и навыки, формируемые предшествующими дисциплинами </w:t>
      </w:r>
      <w:r w:rsidRPr="009D514E">
        <w:rPr>
          <w:sz w:val="22"/>
          <w:szCs w:val="22"/>
        </w:rPr>
        <w:t xml:space="preserve">профессионального цикла: </w:t>
      </w:r>
    </w:p>
    <w:p w:rsidR="004D2CAD" w:rsidRPr="009D514E" w:rsidRDefault="004D2CAD" w:rsidP="004D2CAD">
      <w:pPr>
        <w:autoSpaceDN w:val="0"/>
        <w:adjustRightInd w:val="0"/>
        <w:ind w:left="284" w:firstLine="436"/>
        <w:jc w:val="both"/>
        <w:rPr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Знания</w:t>
      </w:r>
      <w:r w:rsidRPr="009D514E">
        <w:rPr>
          <w:sz w:val="22"/>
          <w:szCs w:val="22"/>
        </w:rPr>
        <w:t>:  этиологии, патогенеза, клинических проявлений диагностики, профилактики, л</w:t>
      </w:r>
      <w:r w:rsidRPr="009D514E">
        <w:rPr>
          <w:sz w:val="22"/>
          <w:szCs w:val="22"/>
        </w:rPr>
        <w:t>е</w:t>
      </w:r>
      <w:r w:rsidRPr="009D514E">
        <w:rPr>
          <w:sz w:val="22"/>
          <w:szCs w:val="22"/>
        </w:rPr>
        <w:t>чения, реабилитации болезней человека</w:t>
      </w: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Умения:</w:t>
      </w:r>
      <w:r w:rsidRPr="009D514E">
        <w:rPr>
          <w:sz w:val="22"/>
          <w:szCs w:val="22"/>
        </w:rPr>
        <w:t xml:space="preserve"> диагностировать патологию, проводить обследование и лечение, оценивать пр</w:t>
      </w:r>
      <w:r w:rsidRPr="009D514E">
        <w:rPr>
          <w:sz w:val="22"/>
          <w:szCs w:val="22"/>
        </w:rPr>
        <w:t>о</w:t>
      </w:r>
      <w:r w:rsidRPr="009D514E">
        <w:rPr>
          <w:sz w:val="22"/>
          <w:szCs w:val="22"/>
        </w:rPr>
        <w:t>гноз, проводить профилактику обострений и осложнений заболеваний, формулировать диагнозы, оформлять медицинскую документацию</w:t>
      </w:r>
    </w:p>
    <w:p w:rsidR="004D2CAD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Навыки</w:t>
      </w:r>
      <w:r w:rsidRPr="009D514E">
        <w:rPr>
          <w:sz w:val="22"/>
          <w:szCs w:val="22"/>
        </w:rPr>
        <w:t xml:space="preserve">: обследования больного, выявления ведущих </w:t>
      </w:r>
      <w:proofErr w:type="spellStart"/>
      <w:r w:rsidRPr="009D514E">
        <w:rPr>
          <w:sz w:val="22"/>
          <w:szCs w:val="22"/>
        </w:rPr>
        <w:t>синдромокомплексов</w:t>
      </w:r>
      <w:proofErr w:type="spellEnd"/>
      <w:r w:rsidRPr="009D514E">
        <w:rPr>
          <w:sz w:val="22"/>
          <w:szCs w:val="22"/>
        </w:rPr>
        <w:t>, по формул</w:t>
      </w:r>
      <w:r w:rsidRPr="009D514E">
        <w:rPr>
          <w:sz w:val="22"/>
          <w:szCs w:val="22"/>
        </w:rPr>
        <w:t>и</w:t>
      </w:r>
      <w:r w:rsidRPr="009D514E">
        <w:rPr>
          <w:sz w:val="22"/>
          <w:szCs w:val="22"/>
        </w:rPr>
        <w:t>рованию диагноза, диагностики осложнений и оказания неотложной помощи больным</w:t>
      </w:r>
      <w:r>
        <w:rPr>
          <w:sz w:val="22"/>
          <w:szCs w:val="22"/>
        </w:rPr>
        <w:t>.</w:t>
      </w:r>
    </w:p>
    <w:p w:rsidR="004D2CAD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</w:p>
    <w:p w:rsidR="004D2CAD" w:rsidRPr="00B01F36" w:rsidRDefault="004D2CAD" w:rsidP="004D2CAD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3.</w:t>
      </w:r>
      <w:r w:rsidRPr="00B01F36">
        <w:rPr>
          <w:b/>
          <w:bCs/>
          <w:sz w:val="24"/>
        </w:rPr>
        <w:t>Требования к результатам освоения учебной дисциплины (модуля)</w:t>
      </w:r>
    </w:p>
    <w:p w:rsidR="004D2CAD" w:rsidRPr="00B01F36" w:rsidRDefault="004D2CAD" w:rsidP="004D2CAD">
      <w:pPr>
        <w:widowControl w:val="0"/>
        <w:jc w:val="both"/>
        <w:rPr>
          <w:b/>
          <w:bCs/>
          <w:i/>
          <w:sz w:val="24"/>
        </w:rPr>
      </w:pPr>
    </w:p>
    <w:p w:rsidR="004D2CAD" w:rsidRPr="00B01F36" w:rsidRDefault="004D2CAD" w:rsidP="004D2CAD">
      <w:pPr>
        <w:widowControl w:val="0"/>
        <w:jc w:val="both"/>
        <w:rPr>
          <w:i/>
          <w:sz w:val="24"/>
        </w:rPr>
      </w:pPr>
      <w:r w:rsidRPr="00B01F36">
        <w:rPr>
          <w:b/>
          <w:bCs/>
          <w:i/>
          <w:sz w:val="24"/>
        </w:rPr>
        <w:t>Виды профессиональной деятельности, которые лежат в основе преподавания данной дисциплины</w:t>
      </w:r>
      <w:r w:rsidRPr="00B01F36">
        <w:rPr>
          <w:bCs/>
          <w:i/>
          <w:sz w:val="24"/>
        </w:rPr>
        <w:t xml:space="preserve">: 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профилактическая;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диагностическая;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лечебная;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реабилитационная;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психолого-педагогическая;</w:t>
      </w: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  <w:r w:rsidRPr="00B01F36">
        <w:rPr>
          <w:sz w:val="24"/>
        </w:rPr>
        <w:t>организационно-управленческая</w:t>
      </w: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</w:p>
    <w:p w:rsidR="004D2CAD" w:rsidRDefault="004D2CAD" w:rsidP="004D2CAD">
      <w:pPr>
        <w:tabs>
          <w:tab w:val="left" w:pos="1276"/>
        </w:tabs>
        <w:jc w:val="both"/>
        <w:rPr>
          <w:sz w:val="24"/>
        </w:rPr>
      </w:pPr>
      <w:r w:rsidRPr="00B01F36">
        <w:rPr>
          <w:sz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4D2CAD" w:rsidRDefault="004D2CAD" w:rsidP="004D2CAD">
      <w:pPr>
        <w:tabs>
          <w:tab w:val="left" w:pos="1276"/>
        </w:tabs>
        <w:jc w:val="both"/>
        <w:rPr>
          <w:sz w:val="24"/>
        </w:rPr>
      </w:pPr>
      <w:r>
        <w:rPr>
          <w:sz w:val="24"/>
        </w:rPr>
        <w:t xml:space="preserve">- </w:t>
      </w:r>
      <w:r>
        <w:rPr>
          <w:color w:val="000000"/>
          <w:spacing w:val="-2"/>
          <w:sz w:val="22"/>
          <w:szCs w:val="22"/>
        </w:rPr>
        <w:t>Г</w:t>
      </w:r>
      <w:r w:rsidRPr="009D514E">
        <w:rPr>
          <w:color w:val="000000"/>
          <w:spacing w:val="-2"/>
          <w:sz w:val="22"/>
          <w:szCs w:val="22"/>
        </w:rPr>
        <w:t xml:space="preserve">отовность к определению у пациентов патологических состояний, симптомов, </w:t>
      </w:r>
      <w:r w:rsidRPr="009D514E">
        <w:rPr>
          <w:color w:val="000000"/>
          <w:sz w:val="22"/>
          <w:szCs w:val="22"/>
        </w:rPr>
        <w:t xml:space="preserve">синдромов заболеваний, нозологических форм в соответствии с Международной </w:t>
      </w:r>
      <w:r w:rsidRPr="009D514E">
        <w:rPr>
          <w:color w:val="000000"/>
          <w:spacing w:val="5"/>
          <w:sz w:val="22"/>
          <w:szCs w:val="22"/>
        </w:rPr>
        <w:t>статистической классификацией болезней и проблем, связанных со зд</w:t>
      </w:r>
      <w:r w:rsidRPr="009D514E">
        <w:rPr>
          <w:color w:val="000000"/>
          <w:spacing w:val="5"/>
          <w:sz w:val="22"/>
          <w:szCs w:val="22"/>
        </w:rPr>
        <w:t>о</w:t>
      </w:r>
      <w:r w:rsidRPr="009D514E">
        <w:rPr>
          <w:color w:val="000000"/>
          <w:spacing w:val="5"/>
          <w:sz w:val="22"/>
          <w:szCs w:val="22"/>
        </w:rPr>
        <w:t>ровьем</w:t>
      </w:r>
      <w:r>
        <w:rPr>
          <w:color w:val="000000"/>
          <w:spacing w:val="5"/>
          <w:sz w:val="22"/>
          <w:szCs w:val="22"/>
        </w:rPr>
        <w:t xml:space="preserve"> (ПК-5)</w:t>
      </w:r>
    </w:p>
    <w:p w:rsidR="004D2CAD" w:rsidRPr="00A21150" w:rsidRDefault="004D2CAD" w:rsidP="004D2CAD">
      <w:pPr>
        <w:tabs>
          <w:tab w:val="left" w:pos="1276"/>
        </w:tabs>
        <w:jc w:val="both"/>
        <w:rPr>
          <w:sz w:val="24"/>
        </w:rPr>
      </w:pPr>
      <w:r>
        <w:rPr>
          <w:sz w:val="24"/>
        </w:rPr>
        <w:t xml:space="preserve">- </w:t>
      </w:r>
      <w:r w:rsidRPr="005E44A8">
        <w:rPr>
          <w:sz w:val="22"/>
          <w:szCs w:val="22"/>
        </w:rPr>
        <w:t>Готовность</w:t>
      </w:r>
      <w:r>
        <w:rPr>
          <w:sz w:val="22"/>
          <w:szCs w:val="22"/>
        </w:rPr>
        <w:t xml:space="preserve">ю </w:t>
      </w:r>
      <w:r w:rsidRPr="005E44A8">
        <w:rPr>
          <w:sz w:val="22"/>
          <w:szCs w:val="22"/>
        </w:rPr>
        <w:t xml:space="preserve"> к ведению и лечению пациентов, нуждающихся в оказании терапевтической</w:t>
      </w:r>
    </w:p>
    <w:p w:rsidR="004D2CAD" w:rsidRDefault="004D2CAD" w:rsidP="004D2CAD">
      <w:pPr>
        <w:widowControl w:val="0"/>
        <w:tabs>
          <w:tab w:val="num" w:pos="1418"/>
        </w:tabs>
        <w:jc w:val="both"/>
        <w:rPr>
          <w:sz w:val="22"/>
          <w:szCs w:val="22"/>
        </w:rPr>
      </w:pPr>
      <w:r w:rsidRPr="005E44A8">
        <w:rPr>
          <w:sz w:val="22"/>
          <w:szCs w:val="22"/>
        </w:rPr>
        <w:t>медицинской помощи</w:t>
      </w:r>
      <w:r>
        <w:rPr>
          <w:sz w:val="22"/>
          <w:szCs w:val="22"/>
        </w:rPr>
        <w:t xml:space="preserve"> (ПК-6);</w:t>
      </w:r>
    </w:p>
    <w:p w:rsidR="004D2CAD" w:rsidRPr="00D675B1" w:rsidRDefault="004D2CAD" w:rsidP="004D2CAD">
      <w:pPr>
        <w:widowControl w:val="0"/>
        <w:tabs>
          <w:tab w:val="num" w:pos="1418"/>
        </w:tabs>
        <w:jc w:val="both"/>
        <w:rPr>
          <w:sz w:val="24"/>
        </w:rPr>
      </w:pPr>
    </w:p>
    <w:p w:rsidR="004D2CAD" w:rsidRPr="00806F4A" w:rsidRDefault="004D2CAD" w:rsidP="004D2CAD">
      <w:pPr>
        <w:rPr>
          <w:b/>
          <w:sz w:val="24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>
        <w:rPr>
          <w:sz w:val="24"/>
          <w:u w:val="single"/>
        </w:rPr>
        <w:t>Эндокринология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 xml:space="preserve">обучающийся должен </w:t>
      </w:r>
      <w:r w:rsidRPr="00806F4A">
        <w:rPr>
          <w:b/>
          <w:sz w:val="24"/>
          <w:u w:val="single"/>
        </w:rPr>
        <w:t>знать: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основы Международной классификации болезней;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современные направления развития медицины;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 xml:space="preserve"> - основы медицинской этики и деонтологии;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нормативные документы, определяющие деятельность службы;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правовые аспекты медицинской деятельности;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правила оформления медицинской документации;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клинику, диагностику, лечение заболеваний эндокринной системы;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клиническую фармакологию;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основные руководства, монографии, медицинские рекомендации и текущую медици</w:t>
      </w:r>
      <w:r w:rsidRPr="009D514E">
        <w:rPr>
          <w:sz w:val="22"/>
          <w:szCs w:val="22"/>
        </w:rPr>
        <w:t>н</w:t>
      </w:r>
      <w:r w:rsidRPr="009D514E">
        <w:rPr>
          <w:sz w:val="22"/>
          <w:szCs w:val="22"/>
        </w:rPr>
        <w:t>скую литературу по специальности;</w:t>
      </w:r>
    </w:p>
    <w:p w:rsidR="004D2CAD" w:rsidRDefault="004D2CAD" w:rsidP="004D2CAD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Pr="004D2CAD" w:rsidRDefault="004D2CAD" w:rsidP="004D2CAD">
      <w:pPr>
        <w:ind w:firstLine="709"/>
        <w:rPr>
          <w:sz w:val="24"/>
          <w:u w:val="single"/>
        </w:rPr>
        <w:sectPr w:rsidR="004D2CAD" w:rsidRPr="004D2CAD" w:rsidSect="007E5155">
          <w:footerReference w:type="even" r:id="rId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4109AF">
        <w:rPr>
          <w:sz w:val="24"/>
          <w:u w:val="single"/>
        </w:rPr>
        <w:t>По окончании изучения рабочей программы «</w:t>
      </w:r>
      <w:r>
        <w:rPr>
          <w:sz w:val="24"/>
          <w:u w:val="single"/>
        </w:rPr>
        <w:t>Эндокринология</w:t>
      </w:r>
      <w:r w:rsidRPr="004109AF">
        <w:rPr>
          <w:sz w:val="24"/>
          <w:u w:val="single"/>
        </w:rPr>
        <w:t xml:space="preserve">»  обучающийся должен  </w:t>
      </w:r>
      <w:r w:rsidRPr="004109AF">
        <w:rPr>
          <w:b/>
          <w:bCs/>
          <w:sz w:val="24"/>
          <w:u w:val="single"/>
        </w:rPr>
        <w:t>уметь</w:t>
      </w:r>
      <w:r>
        <w:rPr>
          <w:b/>
          <w:bCs/>
          <w:sz w:val="24"/>
          <w:u w:val="single"/>
        </w:rPr>
        <w:t>:</w:t>
      </w:r>
    </w:p>
    <w:p w:rsidR="00A21150" w:rsidRPr="003627DA" w:rsidRDefault="00A21150" w:rsidP="00A21150">
      <w:pPr>
        <w:autoSpaceDN w:val="0"/>
        <w:adjustRightInd w:val="0"/>
        <w:ind w:firstLine="709"/>
        <w:rPr>
          <w:rFonts w:ascii="Times New Roman CYR" w:hAnsi="Times New Roman CYR" w:cs="Times New Roman CYR"/>
          <w:sz w:val="22"/>
          <w:szCs w:val="22"/>
        </w:rPr>
      </w:pP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выявить специфические жалобы больного на момент осмотра;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сформулировать окончательный диагноз;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</w:t>
      </w:r>
      <w:r w:rsidRPr="009D514E">
        <w:rPr>
          <w:sz w:val="22"/>
          <w:szCs w:val="22"/>
        </w:rPr>
        <w:t>о</w:t>
      </w:r>
      <w:r w:rsidRPr="009D514E">
        <w:rPr>
          <w:sz w:val="22"/>
          <w:szCs w:val="22"/>
        </w:rPr>
        <w:t xml:space="preserve">го питания, </w:t>
      </w:r>
      <w:proofErr w:type="spellStart"/>
      <w:r w:rsidRPr="009D514E">
        <w:rPr>
          <w:sz w:val="22"/>
          <w:szCs w:val="22"/>
        </w:rPr>
        <w:t>этиотропных</w:t>
      </w:r>
      <w:proofErr w:type="spellEnd"/>
      <w:r w:rsidRPr="009D514E">
        <w:rPr>
          <w:sz w:val="22"/>
          <w:szCs w:val="22"/>
        </w:rPr>
        <w:t>, патогенетических, общеукрепляющих, симптоматических средств, з</w:t>
      </w:r>
      <w:r w:rsidRPr="009D514E">
        <w:rPr>
          <w:sz w:val="22"/>
          <w:szCs w:val="22"/>
        </w:rPr>
        <w:t>а</w:t>
      </w:r>
      <w:r w:rsidRPr="009D514E">
        <w:rPr>
          <w:sz w:val="22"/>
          <w:szCs w:val="22"/>
        </w:rPr>
        <w:t xml:space="preserve">местительной терапии и исключения </w:t>
      </w:r>
      <w:proofErr w:type="spellStart"/>
      <w:r w:rsidRPr="009D514E">
        <w:rPr>
          <w:sz w:val="22"/>
          <w:szCs w:val="22"/>
        </w:rPr>
        <w:t>полипрагмазии</w:t>
      </w:r>
      <w:proofErr w:type="spellEnd"/>
      <w:r w:rsidRPr="009D514E">
        <w:rPr>
          <w:sz w:val="22"/>
          <w:szCs w:val="22"/>
        </w:rPr>
        <w:t>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провести запланированный объем лечебно-профилактических мероприятий;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своевременно внести коррекцию в назначенное лечение с учетом течения болезни, во</w:t>
      </w:r>
      <w:r w:rsidRPr="009D514E">
        <w:rPr>
          <w:sz w:val="22"/>
          <w:szCs w:val="22"/>
        </w:rPr>
        <w:t>з</w:t>
      </w:r>
      <w:r w:rsidRPr="009D514E">
        <w:rPr>
          <w:sz w:val="22"/>
          <w:szCs w:val="22"/>
        </w:rPr>
        <w:t>никновения осложнений заболевания;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</w:t>
      </w:r>
      <w:r w:rsidRPr="009D514E">
        <w:rPr>
          <w:sz w:val="22"/>
          <w:szCs w:val="22"/>
        </w:rPr>
        <w:t>а</w:t>
      </w:r>
      <w:r w:rsidRPr="009D514E">
        <w:rPr>
          <w:sz w:val="22"/>
          <w:szCs w:val="22"/>
        </w:rPr>
        <w:t xml:space="preserve">пию, </w:t>
      </w:r>
      <w:proofErr w:type="spellStart"/>
      <w:r w:rsidRPr="009D514E">
        <w:rPr>
          <w:sz w:val="22"/>
          <w:szCs w:val="22"/>
        </w:rPr>
        <w:t>фитотерапию</w:t>
      </w:r>
      <w:proofErr w:type="spellEnd"/>
      <w:r w:rsidRPr="009D514E">
        <w:rPr>
          <w:sz w:val="22"/>
          <w:szCs w:val="22"/>
        </w:rPr>
        <w:t>, определить показания к санаторно-курортному лечению;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 xml:space="preserve">- выработать комплекс </w:t>
      </w:r>
      <w:proofErr w:type="spellStart"/>
      <w:r w:rsidRPr="009D514E">
        <w:rPr>
          <w:sz w:val="22"/>
          <w:szCs w:val="22"/>
        </w:rPr>
        <w:t>противорецидивных</w:t>
      </w:r>
      <w:proofErr w:type="spellEnd"/>
      <w:r w:rsidRPr="009D514E">
        <w:rPr>
          <w:sz w:val="22"/>
          <w:szCs w:val="22"/>
        </w:rPr>
        <w:t xml:space="preserve"> мероприятий;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правильно оформлять  и хранить первичную медицинскую документацию;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произвести выборку необходимых сведений из ведущейся документации;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руководить работой медицинской сестры;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проводить самоконтроль за выполнением собственного плана работы;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наладить контакт с больным, его родственниками, с коллегами, соблюдая этические но</w:t>
      </w:r>
      <w:r w:rsidRPr="009D514E">
        <w:rPr>
          <w:sz w:val="22"/>
          <w:szCs w:val="22"/>
        </w:rPr>
        <w:t>р</w:t>
      </w:r>
      <w:r w:rsidRPr="009D514E">
        <w:rPr>
          <w:sz w:val="22"/>
          <w:szCs w:val="22"/>
        </w:rPr>
        <w:t>мы в отношениях с ними;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создать вокруг больного атмосферу, щадящую его психику;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</w:t>
      </w:r>
      <w:r w:rsidRPr="009D514E">
        <w:rPr>
          <w:sz w:val="22"/>
          <w:szCs w:val="22"/>
        </w:rPr>
        <w:t>я</w:t>
      </w:r>
      <w:r w:rsidRPr="009D514E">
        <w:rPr>
          <w:sz w:val="22"/>
          <w:szCs w:val="22"/>
        </w:rPr>
        <w:t>тий;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вселить больному уверенность в благоприятном исходе болезни, воспитать положител</w:t>
      </w:r>
      <w:r w:rsidRPr="009D514E">
        <w:rPr>
          <w:sz w:val="22"/>
          <w:szCs w:val="22"/>
        </w:rPr>
        <w:t>ь</w:t>
      </w:r>
      <w:r w:rsidRPr="009D514E">
        <w:rPr>
          <w:sz w:val="22"/>
          <w:szCs w:val="22"/>
        </w:rPr>
        <w:t>ные эмоции, положительную психическую настроенность;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соблюдать врачебную тайну;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относиться к своей деятельности с высокой профессиональной и гражданской ответс</w:t>
      </w:r>
      <w:r w:rsidRPr="009D514E">
        <w:rPr>
          <w:sz w:val="22"/>
          <w:szCs w:val="22"/>
        </w:rPr>
        <w:t>т</w:t>
      </w:r>
      <w:r w:rsidRPr="009D514E">
        <w:rPr>
          <w:sz w:val="22"/>
          <w:szCs w:val="22"/>
        </w:rPr>
        <w:t>венностью;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</w:t>
      </w:r>
      <w:r w:rsidRPr="009D514E">
        <w:rPr>
          <w:sz w:val="22"/>
          <w:szCs w:val="22"/>
        </w:rPr>
        <w:t>о</w:t>
      </w:r>
      <w:r w:rsidRPr="009D514E">
        <w:rPr>
          <w:sz w:val="22"/>
          <w:szCs w:val="22"/>
        </w:rPr>
        <w:t>ванных шин, закрытый массаж сердца, искусственная вентиляция легких);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 xml:space="preserve">- уметь проводить </w:t>
      </w:r>
      <w:proofErr w:type="spellStart"/>
      <w:r w:rsidRPr="009D514E">
        <w:rPr>
          <w:sz w:val="22"/>
          <w:szCs w:val="22"/>
        </w:rPr>
        <w:t>регидратацию</w:t>
      </w:r>
      <w:proofErr w:type="spellEnd"/>
      <w:r w:rsidRPr="009D514E">
        <w:rPr>
          <w:sz w:val="22"/>
          <w:szCs w:val="22"/>
        </w:rPr>
        <w:t xml:space="preserve"> (</w:t>
      </w:r>
      <w:proofErr w:type="spellStart"/>
      <w:r w:rsidRPr="009D514E">
        <w:rPr>
          <w:sz w:val="22"/>
          <w:szCs w:val="22"/>
        </w:rPr>
        <w:t>пероральную</w:t>
      </w:r>
      <w:proofErr w:type="spellEnd"/>
      <w:r w:rsidRPr="009D514E">
        <w:rPr>
          <w:sz w:val="22"/>
          <w:szCs w:val="22"/>
        </w:rPr>
        <w:t xml:space="preserve"> и внутривенную) и </w:t>
      </w:r>
      <w:proofErr w:type="spellStart"/>
      <w:r w:rsidRPr="009D514E">
        <w:rPr>
          <w:sz w:val="22"/>
          <w:szCs w:val="22"/>
        </w:rPr>
        <w:t>реминерализацию</w:t>
      </w:r>
      <w:proofErr w:type="spellEnd"/>
      <w:r w:rsidRPr="009D514E">
        <w:rPr>
          <w:sz w:val="22"/>
          <w:szCs w:val="22"/>
        </w:rPr>
        <w:t>;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 xml:space="preserve">- осуществлять  информационный поиск по вопросам клинической фармакологии </w:t>
      </w:r>
    </w:p>
    <w:p w:rsidR="004D2CAD" w:rsidRPr="009D514E" w:rsidRDefault="004D2CAD" w:rsidP="004D2CAD">
      <w:pPr>
        <w:ind w:firstLine="709"/>
        <w:rPr>
          <w:sz w:val="22"/>
          <w:szCs w:val="22"/>
        </w:rPr>
      </w:pPr>
      <w:r w:rsidRPr="009D514E">
        <w:rPr>
          <w:sz w:val="22"/>
          <w:szCs w:val="22"/>
        </w:rPr>
        <w:t xml:space="preserve">  с использованием современных компьютерных систем;</w:t>
      </w:r>
    </w:p>
    <w:p w:rsidR="00D675B1" w:rsidRDefault="004D2CAD" w:rsidP="004D2CAD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 - постоянно совершенствовать себя как личность и как врача-специалиста</w:t>
      </w:r>
    </w:p>
    <w:p w:rsidR="001F557A" w:rsidRDefault="001F557A" w:rsidP="00A977AA">
      <w:pPr>
        <w:jc w:val="center"/>
      </w:pPr>
    </w:p>
    <w:p w:rsidR="001F557A" w:rsidRDefault="001F557A" w:rsidP="001F557A">
      <w:pPr>
        <w:ind w:firstLine="709"/>
        <w:rPr>
          <w:sz w:val="22"/>
          <w:szCs w:val="22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4D2CAD">
        <w:rPr>
          <w:sz w:val="24"/>
          <w:u w:val="single"/>
        </w:rPr>
        <w:t>Эндокринология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>обучающийся должен</w:t>
      </w:r>
      <w:r>
        <w:rPr>
          <w:sz w:val="22"/>
          <w:szCs w:val="22"/>
          <w:u w:val="single"/>
        </w:rPr>
        <w:t xml:space="preserve"> </w:t>
      </w:r>
      <w:r w:rsidRPr="002E2BA4">
        <w:rPr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владеть</w:t>
      </w:r>
      <w:r w:rsidRPr="002E2BA4">
        <w:rPr>
          <w:sz w:val="22"/>
          <w:szCs w:val="22"/>
          <w:u w:val="single"/>
        </w:rPr>
        <w:t>:</w:t>
      </w:r>
    </w:p>
    <w:p w:rsidR="001F557A" w:rsidRPr="002E2BA4" w:rsidRDefault="001F557A" w:rsidP="001F557A">
      <w:pPr>
        <w:overflowPunct w:val="0"/>
        <w:autoSpaceDN w:val="0"/>
        <w:adjustRightInd w:val="0"/>
        <w:ind w:firstLine="709"/>
        <w:textAlignment w:val="baseline"/>
        <w:rPr>
          <w:sz w:val="22"/>
          <w:szCs w:val="22"/>
          <w:u w:val="single"/>
        </w:rPr>
      </w:pP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комплексом методов стандартного обследования больных;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методами дополнительного обследования (пальцевое исследование прямой кишки, </w:t>
      </w:r>
      <w:proofErr w:type="spellStart"/>
      <w:r w:rsidRPr="00601C84">
        <w:rPr>
          <w:sz w:val="22"/>
          <w:szCs w:val="22"/>
        </w:rPr>
        <w:t>рН-метрия</w:t>
      </w:r>
      <w:proofErr w:type="spellEnd"/>
      <w:r w:rsidRPr="00601C84">
        <w:rPr>
          <w:sz w:val="22"/>
          <w:szCs w:val="22"/>
        </w:rPr>
        <w:t xml:space="preserve"> желудочного содержимого, дуоденальное зондирование, </w:t>
      </w:r>
      <w:proofErr w:type="spellStart"/>
      <w:r w:rsidRPr="00601C84">
        <w:rPr>
          <w:sz w:val="22"/>
          <w:szCs w:val="22"/>
        </w:rPr>
        <w:t>уреазный</w:t>
      </w:r>
      <w:proofErr w:type="spellEnd"/>
      <w:r w:rsidRPr="00601C84">
        <w:rPr>
          <w:sz w:val="22"/>
          <w:szCs w:val="22"/>
        </w:rPr>
        <w:t xml:space="preserve"> дыхательный </w:t>
      </w:r>
      <w:proofErr w:type="spellStart"/>
      <w:r w:rsidRPr="00601C84">
        <w:rPr>
          <w:sz w:val="22"/>
          <w:szCs w:val="22"/>
        </w:rPr>
        <w:t>хелик-тест</w:t>
      </w:r>
      <w:proofErr w:type="spellEnd"/>
      <w:r w:rsidRPr="00601C84">
        <w:rPr>
          <w:sz w:val="22"/>
          <w:szCs w:val="22"/>
        </w:rPr>
        <w:t>, промывание желудка);</w:t>
      </w:r>
    </w:p>
    <w:p w:rsidR="000B2857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комплексом методов оказания экстренной помощи при </w:t>
      </w:r>
      <w:proofErr w:type="spellStart"/>
      <w:r w:rsidRPr="00601C84">
        <w:rPr>
          <w:sz w:val="22"/>
          <w:szCs w:val="22"/>
        </w:rPr>
        <w:t>ургентных</w:t>
      </w:r>
      <w:proofErr w:type="spellEnd"/>
      <w:r w:rsidRPr="00601C84">
        <w:rPr>
          <w:sz w:val="22"/>
          <w:szCs w:val="22"/>
        </w:rPr>
        <w:t xml:space="preserve"> состояниях</w:t>
      </w:r>
      <w:r>
        <w:rPr>
          <w:sz w:val="22"/>
          <w:szCs w:val="22"/>
        </w:rPr>
        <w:t>;</w:t>
      </w:r>
    </w:p>
    <w:p w:rsidR="000B2857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основными принципами лечения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>заболеваний</w:t>
      </w:r>
      <w:r>
        <w:rPr>
          <w:sz w:val="22"/>
          <w:szCs w:val="22"/>
        </w:rPr>
        <w:t>.</w:t>
      </w: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  <w:r w:rsidRPr="0010241B">
        <w:rPr>
          <w:b/>
          <w:sz w:val="24"/>
        </w:rPr>
        <w:t>Изучение данной учебной дисциплины направлено на формирование у обучающихся следующих профессиональных (ПК) и универсальных (УК) компетенций</w:t>
      </w:r>
      <w:r w:rsidRPr="0010241B">
        <w:rPr>
          <w:sz w:val="24"/>
        </w:rPr>
        <w:t xml:space="preserve">: </w:t>
      </w: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sectPr w:rsidR="001F557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F1C" w:rsidRDefault="007E7F1C" w:rsidP="0035433B">
      <w:r>
        <w:separator/>
      </w:r>
    </w:p>
  </w:endnote>
  <w:endnote w:type="continuationSeparator" w:id="0">
    <w:p w:rsidR="007E7F1C" w:rsidRDefault="007E7F1C" w:rsidP="0035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896CAC">
    <w:pPr>
      <w:rPr>
        <w:sz w:val="2"/>
        <w:szCs w:val="2"/>
      </w:rPr>
    </w:pPr>
    <w:r w:rsidRPr="00896C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8.35pt;margin-top:793.8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OhqQIAAKY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" filled="f" stroked="f">
          <v:textbox style="mso-next-textbox:#Text Box 2;mso-fit-shape-to-text:t" inset="0,0,0,0">
            <w:txbxContent>
              <w:p w:rsidR="00AF337F" w:rsidRDefault="00896CAC">
                <w:r w:rsidRPr="00896CAC">
                  <w:fldChar w:fldCharType="begin"/>
                </w:r>
                <w:r w:rsidR="008968C7">
                  <w:instrText xml:space="preserve"> PAGE \* MERGEFORMAT </w:instrText>
                </w:r>
                <w:r w:rsidRPr="00896CAC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896CAC">
    <w:pPr>
      <w:rPr>
        <w:sz w:val="2"/>
        <w:szCs w:val="2"/>
      </w:rPr>
    </w:pPr>
    <w:r w:rsidRPr="00896C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next-textbox:#Надпись 11;mso-fit-shape-to-text:t" inset="0,0,0,0">
            <w:txbxContent>
              <w:p w:rsidR="00AF337F" w:rsidRDefault="00896CAC">
                <w:r w:rsidRPr="00896CAC">
                  <w:fldChar w:fldCharType="begin"/>
                </w:r>
                <w:r w:rsidR="008968C7">
                  <w:instrText xml:space="preserve"> PAGE \* MERGEFORMAT </w:instrText>
                </w:r>
                <w:r w:rsidRPr="00896CAC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F1C" w:rsidRDefault="007E7F1C" w:rsidP="0035433B">
      <w:r>
        <w:separator/>
      </w:r>
    </w:p>
  </w:footnote>
  <w:footnote w:type="continuationSeparator" w:id="0">
    <w:p w:rsidR="007E7F1C" w:rsidRDefault="007E7F1C" w:rsidP="0035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896CAC">
    <w:pPr>
      <w:pStyle w:val="a4"/>
      <w:jc w:val="center"/>
    </w:pPr>
    <w:r>
      <w:fldChar w:fldCharType="begin"/>
    </w:r>
    <w:r w:rsidR="008968C7">
      <w:instrText>PAGE   \* MERGEFORMAT</w:instrText>
    </w:r>
    <w:r>
      <w:fldChar w:fldCharType="separate"/>
    </w:r>
    <w:r w:rsidR="008968C7" w:rsidRPr="00DC1C1B">
      <w:rPr>
        <w:noProof/>
      </w:rPr>
      <w:t>0</w:t>
    </w:r>
    <w:r>
      <w:fldChar w:fldCharType="end"/>
    </w:r>
  </w:p>
  <w:p w:rsidR="00AF337F" w:rsidRDefault="007E7F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F63D30"/>
    <w:multiLevelType w:val="hybridMultilevel"/>
    <w:tmpl w:val="45B8EEDC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387B0E3F"/>
    <w:multiLevelType w:val="hybridMultilevel"/>
    <w:tmpl w:val="93EC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EE3BFE"/>
    <w:multiLevelType w:val="hybridMultilevel"/>
    <w:tmpl w:val="5A1EC9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977AA"/>
    <w:rsid w:val="000010A8"/>
    <w:rsid w:val="00077932"/>
    <w:rsid w:val="000B2857"/>
    <w:rsid w:val="00153A1A"/>
    <w:rsid w:val="001920E4"/>
    <w:rsid w:val="001D066E"/>
    <w:rsid w:val="001F557A"/>
    <w:rsid w:val="0035433B"/>
    <w:rsid w:val="004109AF"/>
    <w:rsid w:val="00422502"/>
    <w:rsid w:val="00471682"/>
    <w:rsid w:val="004927EA"/>
    <w:rsid w:val="004B5382"/>
    <w:rsid w:val="004D2CAD"/>
    <w:rsid w:val="005F7A82"/>
    <w:rsid w:val="005F7EB0"/>
    <w:rsid w:val="006505A7"/>
    <w:rsid w:val="00690BA0"/>
    <w:rsid w:val="007442C8"/>
    <w:rsid w:val="007E0AFD"/>
    <w:rsid w:val="007E7F1C"/>
    <w:rsid w:val="00806F4A"/>
    <w:rsid w:val="008968C7"/>
    <w:rsid w:val="00896CAC"/>
    <w:rsid w:val="008B7814"/>
    <w:rsid w:val="00902AD7"/>
    <w:rsid w:val="00A21150"/>
    <w:rsid w:val="00A61C7C"/>
    <w:rsid w:val="00A977AA"/>
    <w:rsid w:val="00B6072D"/>
    <w:rsid w:val="00BA702D"/>
    <w:rsid w:val="00BC227B"/>
    <w:rsid w:val="00D13255"/>
    <w:rsid w:val="00D675B1"/>
    <w:rsid w:val="00E0538F"/>
    <w:rsid w:val="00E87CF5"/>
    <w:rsid w:val="00EA1722"/>
    <w:rsid w:val="00F4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A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97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A977A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A97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7AA"/>
    <w:rPr>
      <w:rFonts w:ascii="Times New Roman" w:eastAsia="Times New Roman" w:hAnsi="Times New Roman" w:cs="Times New Roman"/>
      <w:sz w:val="26"/>
      <w:szCs w:val="24"/>
    </w:rPr>
  </w:style>
  <w:style w:type="paragraph" w:styleId="a6">
    <w:name w:val="Normal (Web)"/>
    <w:basedOn w:val="a"/>
    <w:rsid w:val="00D675B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7</cp:revision>
  <dcterms:created xsi:type="dcterms:W3CDTF">2015-11-03T16:06:00Z</dcterms:created>
  <dcterms:modified xsi:type="dcterms:W3CDTF">2015-11-03T20:55:00Z</dcterms:modified>
</cp:coreProperties>
</file>